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375138fb14e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STOREBRAND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STOREBRAND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cbd759a86b4131"/>
      <w:footerReference xmlns:r="http://schemas.openxmlformats.org/officeDocument/2006/relationships" w:type="default" r:id="R97545bf00185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bd759a86b4131" /><Relationship Type="http://schemas.openxmlformats.org/officeDocument/2006/relationships/footer" Target="/word/footer1.xml" Id="R97545bf001854f44" /></Relationships>
</file>