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96a07d883d44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GAID AS</w:t>
      </w:r>
    </w:p>
    <w:sectPr>
      <w:headerReference xmlns:r="http://schemas.openxmlformats.org/officeDocument/2006/relationships" w:type="default" r:id="R1596533377cc417b"/>
      <w:footerReference xmlns:r="http://schemas.openxmlformats.org/officeDocument/2006/relationships" w:type="default" r:id="Rbab26c4282c940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GAID AS   ·   Org.nr 930 232 521   ·   Prost Ottesens vei 18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96533377cc417b" /><Relationship Type="http://schemas.openxmlformats.org/officeDocument/2006/relationships/footer" Target="/word/footer1.xml" Id="Rbab26c4282c940ef" /></Relationships>
</file>