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e360f92bc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AFS-HOLDING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Høyanger,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AFS-HOLDING AS</w:t>
      </w:r>
    </w:p>
    <w:sectPr>
      <w:headerReference xmlns:r="http://schemas.openxmlformats.org/officeDocument/2006/relationships" w:type="default" r:id="Rf7d8aaeaa1a44613"/>
      <w:footerReference xmlns:r="http://schemas.openxmlformats.org/officeDocument/2006/relationships" w:type="default" r:id="Rd280f9f20e33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8aaeaa1a44613" /><Relationship Type="http://schemas.openxmlformats.org/officeDocument/2006/relationships/footer" Target="/word/footer1.xml" Id="Rd280f9f20e334017" /></Relationships>
</file>