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fd3f51b3f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ETNE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Etne,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46875ec568c44fb2"/>
      <w:footerReference xmlns:r="http://schemas.openxmlformats.org/officeDocument/2006/relationships" w:type="default" r:id="R335044a63c1c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75ec568c44fb2" /><Relationship Type="http://schemas.openxmlformats.org/officeDocument/2006/relationships/footer" Target="/word/footer1.xml" Id="R335044a63c1c4949" /></Relationships>
</file>