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a0c6a7cd345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SUN2H AS</w:t>
      </w:r>
    </w:p>
    <w:sectPr>
      <w:headerReference xmlns:r="http://schemas.openxmlformats.org/officeDocument/2006/relationships" w:type="default" r:id="R7f4f6fad87bf47c8"/>
      <w:footerReference xmlns:r="http://schemas.openxmlformats.org/officeDocument/2006/relationships" w:type="default" r:id="Rd8643bc9f188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SUN2H AS   ·   Org.nr 930 543 330   ·   Uglavegen 44C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SUN2H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f6fad87bf47c8" /><Relationship Type="http://schemas.openxmlformats.org/officeDocument/2006/relationships/footer" Target="/word/footer1.xml" Id="Rd8643bc9f1884515" /></Relationships>
</file>