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0cf6c49a747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HHIO AS</w:t>
      </w:r>
    </w:p>
    <w:sectPr>
      <w:headerReference xmlns:r="http://schemas.openxmlformats.org/officeDocument/2006/relationships" w:type="default" r:id="R36b26fd0312d4ac2"/>
      <w:footerReference xmlns:r="http://schemas.openxmlformats.org/officeDocument/2006/relationships" w:type="default" r:id="R419d4fea5a104c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26fd0312d4ac2" /><Relationship Type="http://schemas.openxmlformats.org/officeDocument/2006/relationships/footer" Target="/word/footer1.xml" Id="R419d4fea5a104cd0" /></Relationships>
</file>