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8227bbb53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VEIGNERGÅRDEN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VEIGNERGÅRDEN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260014a074ae0"/>
      <w:footerReference xmlns:r="http://schemas.openxmlformats.org/officeDocument/2006/relationships" w:type="default" r:id="Rf744091b03c2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260014a074ae0" /><Relationship Type="http://schemas.openxmlformats.org/officeDocument/2006/relationships/footer" Target="/word/footer1.xml" Id="Rf744091b03c24ec8" /></Relationships>
</file>