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566a97c1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NEDRE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NEDRE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c8530285b4a4d"/>
      <w:footerReference xmlns:r="http://schemas.openxmlformats.org/officeDocument/2006/relationships" w:type="default" r:id="R81a987a08adf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c8530285b4a4d" /><Relationship Type="http://schemas.openxmlformats.org/officeDocument/2006/relationships/footer" Target="/word/footer1.xml" Id="R81a987a08adf4673" /></Relationships>
</file>