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b2b5e6e16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POLLUX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a6993b34783f4624"/>
      <w:footerReference xmlns:r="http://schemas.openxmlformats.org/officeDocument/2006/relationships" w:type="default" r:id="Ref7393e5ba95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93b34783f4624" /><Relationship Type="http://schemas.openxmlformats.org/officeDocument/2006/relationships/footer" Target="/word/footer1.xml" Id="Ref7393e5ba95416e" /></Relationships>
</file>