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7fc63e24ff49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APREGO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APREGO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9f0dba3220d4680"/>
      <w:footerReference xmlns:r="http://schemas.openxmlformats.org/officeDocument/2006/relationships" w:type="default" r:id="Re7ec30086e2d4c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APREGO AS   ·   Org.nr 932 122 529   ·   Arthur Hansens gate 3   ·   3014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APREGO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f0dba3220d4680" /><Relationship Type="http://schemas.openxmlformats.org/officeDocument/2006/relationships/footer" Target="/word/footer1.xml" Id="Re7ec30086e2d4cf2" /></Relationships>
</file>