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05776b4f8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KURVE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0132af6ec7704d41"/>
      <w:footerReference xmlns:r="http://schemas.openxmlformats.org/officeDocument/2006/relationships" w:type="default" r:id="R99c7fb468b91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2af6ec7704d41" /><Relationship Type="http://schemas.openxmlformats.org/officeDocument/2006/relationships/footer" Target="/word/footer1.xml" Id="R99c7fb468b914489" /></Relationships>
</file>