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d8b2e6b1b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SENJA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SENJA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08d6e2f92479e"/>
      <w:footerReference xmlns:r="http://schemas.openxmlformats.org/officeDocument/2006/relationships" w:type="default" r:id="Rb23d277c6b75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SENJA AS   ·   Org.nr 932 423 138   ·   Hersvik 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SENJA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08d6e2f92479e" /><Relationship Type="http://schemas.openxmlformats.org/officeDocument/2006/relationships/footer" Target="/word/footer1.xml" Id="Rb23d277c6b754c79" /></Relationships>
</file>