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b8f81549d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b49b725514918"/>
      <w:footerReference xmlns:r="http://schemas.openxmlformats.org/officeDocument/2006/relationships" w:type="default" r:id="R48241b857f6c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DIEI AS   ·   Org.nr 932 584 468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b49b725514918" /><Relationship Type="http://schemas.openxmlformats.org/officeDocument/2006/relationships/footer" Target="/word/footer1.xml" Id="R48241b857f6c484b" /></Relationships>
</file>