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386a999a1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VETLES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VETLES AS</w:t>
      </w:r>
    </w:p>
    <w:sectPr>
      <w:headerReference xmlns:r="http://schemas.openxmlformats.org/officeDocument/2006/relationships" w:type="default" r:id="R6b734bbfb24545e3"/>
      <w:footerReference xmlns:r="http://schemas.openxmlformats.org/officeDocument/2006/relationships" w:type="default" r:id="Rc83f2c0d21d9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VETLES AS   ·   Org.nr 932 584 689   ·   Gamle Ringeriksvei 179A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34bbfb24545e3" /><Relationship Type="http://schemas.openxmlformats.org/officeDocument/2006/relationships/footer" Target="/word/footer1.xml" Id="Rc83f2c0d21d94255" /></Relationships>
</file>