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2492ce7ac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DANMAR AS</w:t>
      </w:r>
    </w:p>
    <w:sectPr>
      <w:headerReference xmlns:r="http://schemas.openxmlformats.org/officeDocument/2006/relationships" w:type="default" r:id="R2facf38e7a574ec0"/>
      <w:footerReference xmlns:r="http://schemas.openxmlformats.org/officeDocument/2006/relationships" w:type="default" r:id="Rf45a2933b931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cf38e7a574ec0" /><Relationship Type="http://schemas.openxmlformats.org/officeDocument/2006/relationships/footer" Target="/word/footer1.xml" Id="Rf45a2933b93149d6" /></Relationships>
</file>