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cf6d3b3aa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FINANSPLAN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FINANSPLAN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416936430c49b9"/>
      <w:footerReference xmlns:r="http://schemas.openxmlformats.org/officeDocument/2006/relationships" w:type="default" r:id="R3b0f52efb194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16936430c49b9" /><Relationship Type="http://schemas.openxmlformats.org/officeDocument/2006/relationships/footer" Target="/word/footer1.xml" Id="R3b0f52efb1944604" /></Relationships>
</file>