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ee5e653e7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6df374e4f44f48"/>
      <w:footerReference xmlns:r="http://schemas.openxmlformats.org/officeDocument/2006/relationships" w:type="default" r:id="R48dd5d2e1997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 INVEST AS   ·   Org.nr 933 498 689   ·   Grannesveien 14B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df374e4f44f48" /><Relationship Type="http://schemas.openxmlformats.org/officeDocument/2006/relationships/footer" Target="/word/footer1.xml" Id="R48dd5d2e1997408b" /></Relationships>
</file>