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5ebec0fadb4b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ULLENSAKER KOMMUNE</w:t>
      </w:r>
    </w:p>
    <w:sectPr>
      <w:headerReference xmlns:r="http://schemas.openxmlformats.org/officeDocument/2006/relationships" w:type="default" r:id="R402275fd4a494b01"/>
      <w:footerReference xmlns:r="http://schemas.openxmlformats.org/officeDocument/2006/relationships" w:type="default" r:id="Rdc3f9bcde9944f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ULLENSAKER KOMMUNE   ·   Org.nr 933 649 768   ·   Furusethgata 12   ·   2050 JESSHEIM   ·   Tlf. 66 10 80 00   ·   postmottak@ullensaker.kommune.no   ·   www.ullensaker.kommune.no/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ULLENSAKER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2275fd4a494b01" /><Relationship Type="http://schemas.openxmlformats.org/officeDocument/2006/relationships/footer" Target="/word/footer1.xml" Id="Rdc3f9bcde9944f1b" /></Relationships>
</file>