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bdd49fa80d49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OBOS EIENDOMSFORVALTNING AS</w:t>
      </w:r>
    </w:p>
    <w:sectPr>
      <w:headerReference xmlns:r="http://schemas.openxmlformats.org/officeDocument/2006/relationships" w:type="default" r:id="R1e68f8253f304fb4"/>
      <w:footerReference xmlns:r="http://schemas.openxmlformats.org/officeDocument/2006/relationships" w:type="default" r:id="R38c427b95dee4c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OBOS EIENDOMSFORVALTNING AS   ·   Org.nr 934 261 585   ·   Standardveien 1   ·   0581 OSLO   ·   Tlf. 22 86 59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OBOS EIENDOMSFORVALTNING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68f8253f304fb4" /><Relationship Type="http://schemas.openxmlformats.org/officeDocument/2006/relationships/footer" Target="/word/footer1.xml" Id="R38c427b95dee4ce9" /></Relationships>
</file>