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5dba2b1ef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STYRK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STYRK REGNSKAP AS</w:t>
      </w:r>
    </w:p>
    <w:sectPr>
      <w:headerReference xmlns:r="http://schemas.openxmlformats.org/officeDocument/2006/relationships" w:type="default" r:id="R0597c7f970c0488a"/>
      <w:footerReference xmlns:r="http://schemas.openxmlformats.org/officeDocument/2006/relationships" w:type="default" r:id="Rfcfc33e7e51c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 REGNSKAP AS   ·   Org.nr 934 521 463   ·   Konvallvegen 5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7c7f970c0488a" /><Relationship Type="http://schemas.openxmlformats.org/officeDocument/2006/relationships/footer" Target="/word/footer1.xml" Id="Rfcfc33e7e51c4e13" /></Relationships>
</file>