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2912871e4b4a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MAGNAR NILSEN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NILSEN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fc166d7c3e40cc"/>
      <w:footerReference xmlns:r="http://schemas.openxmlformats.org/officeDocument/2006/relationships" w:type="default" r:id="R30cd724e5ca5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NILSEN CONSULTING AS   ·   Org.nr 936 025 609   ·   Tykkemyr 27   ·   1597 MOSS   ·   magnar.nilsen@mnc-as.no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NILSEN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fc166d7c3e40cc" /><Relationship Type="http://schemas.openxmlformats.org/officeDocument/2006/relationships/footer" Target="/word/footer1.xml" Id="R30cd724e5ca5460b" /></Relationships>
</file>