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fc830a480e49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STATERA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STATERA ØKONOMI AS</w:t>
      </w:r>
    </w:p>
    <w:sectPr>
      <w:headerReference xmlns:r="http://schemas.openxmlformats.org/officeDocument/2006/relationships" w:type="default" r:id="R355f47031f7c43b6"/>
      <w:footerReference xmlns:r="http://schemas.openxmlformats.org/officeDocument/2006/relationships" w:type="default" r:id="R20e48944d9f84a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STATERA ØKONOMI AS   ·   Org.nr 936 597 033   ·   Rindalslina 879   ·   6657 RINDAL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STATERA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5f47031f7c43b6" /><Relationship Type="http://schemas.openxmlformats.org/officeDocument/2006/relationships/footer" Target="/word/footer1.xml" Id="R20e48944d9f84a56" /></Relationships>
</file>