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1baac28eb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4223b38f79d447c"/>
      <w:footerReference xmlns:r="http://schemas.openxmlformats.org/officeDocument/2006/relationships" w:type="default" r:id="Re50f2533ee22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23b38f79d447c" /><Relationship Type="http://schemas.openxmlformats.org/officeDocument/2006/relationships/footer" Target="/word/footer1.xml" Id="Re50f2533ee224da4" /></Relationships>
</file>