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e6c1990b248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MOLAND MARITIME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Kongshavn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Kongshavn,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MOLAND MARITIME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119fdd5bfe94df1"/>
      <w:footerReference xmlns:r="http://schemas.openxmlformats.org/officeDocument/2006/relationships" w:type="default" r:id="R6e0fb29c5e0542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MOLAND MARITIME AS   ·   Org.nr 937 801 076   ·   c/o Leif Rosvold, Hastensund   ·   4812 KONGSHAVN   ·   Tlf. 37 06 07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MOLAND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19fdd5bfe94df1" /><Relationship Type="http://schemas.openxmlformats.org/officeDocument/2006/relationships/footer" Target="/word/footer1.xml" Id="R6e0fb29c5e0542bc" /></Relationships>
</file>