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b2d75a409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26db94bd64caa"/>
      <w:footerReference xmlns:r="http://schemas.openxmlformats.org/officeDocument/2006/relationships" w:type="default" r:id="Rca166797379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26db94bd64caa" /><Relationship Type="http://schemas.openxmlformats.org/officeDocument/2006/relationships/footer" Target="/word/footer1.xml" Id="Rca16679737954f0f" /></Relationships>
</file>