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ce45ea3f284f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SØR</w:t>
      </w:r>
    </w:p>
    <w:sectPr>
      <w:headerReference xmlns:r="http://schemas.openxmlformats.org/officeDocument/2006/relationships" w:type="default" r:id="R64187d9e1d114f7e"/>
      <w:footerReference xmlns:r="http://schemas.openxmlformats.org/officeDocument/2006/relationships" w:type="default" r:id="R2de8bc21830649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SØR   ·   Org.nr 937 894 538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87d9e1d114f7e" /><Relationship Type="http://schemas.openxmlformats.org/officeDocument/2006/relationships/footer" Target="/word/footer1.xml" Id="R2de8bc218306494f" /></Relationships>
</file>