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a8d5c330f24d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HJELMELAND SPAREBANK</w:t>
      </w:r>
    </w:p>
    <w:sectPr>
      <w:headerReference xmlns:r="http://schemas.openxmlformats.org/officeDocument/2006/relationships" w:type="default" r:id="R9b567c69c06c4f35"/>
      <w:footerReference xmlns:r="http://schemas.openxmlformats.org/officeDocument/2006/relationships" w:type="default" r:id="R71dba40a5d6444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HJELMELAND SPAREBANK   ·   Org.nr 937 896 581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HJELMELAND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567c69c06c4f35" /><Relationship Type="http://schemas.openxmlformats.org/officeDocument/2006/relationships/footer" Target="/word/footer1.xml" Id="R71dba40a5d64447c" /></Relationships>
</file>