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576d641fbb4b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 KOMMUNE</w:t>
      </w:r>
    </w:p>
    <w:sectPr>
      <w:headerReference xmlns:r="http://schemas.openxmlformats.org/officeDocument/2006/relationships" w:type="default" r:id="Refc41b5eab7c45dd"/>
      <w:footerReference xmlns:r="http://schemas.openxmlformats.org/officeDocument/2006/relationships" w:type="default" r:id="Rf3a376c77bc448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 KOMMUNE   ·   Org.nr 938 679 088   ·   Rådhusgata 4   ·   2150 ÅRNES   ·   Tlf. 66 10 40 00   ·   postmottak@nes.kommune.no   ·   www.nes.kommune.no/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c41b5eab7c45dd" /><Relationship Type="http://schemas.openxmlformats.org/officeDocument/2006/relationships/footer" Target="/word/footer1.xml" Id="Rf3a376c77bc44867" /></Relationships>
</file>