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68e6ad82d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&amp; CO BYGGEVARER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&amp; CO BYGGEVARER</w:t>
      </w:r>
    </w:p>
    <w:sectPr>
      <w:headerReference xmlns:r="http://schemas.openxmlformats.org/officeDocument/2006/relationships" w:type="default" r:id="R3eccf51c826947e3"/>
      <w:footerReference xmlns:r="http://schemas.openxmlformats.org/officeDocument/2006/relationships" w:type="default" r:id="Rb08afc94bfe1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cf51c826947e3" /><Relationship Type="http://schemas.openxmlformats.org/officeDocument/2006/relationships/footer" Target="/word/footer1.xml" Id="Rb08afc94bfe14275" /></Relationships>
</file>