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c37ed04024e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NESNA KOMMUNE</w:t>
      </w:r>
    </w:p>
    <w:sectPr>
      <w:headerReference xmlns:r="http://schemas.openxmlformats.org/officeDocument/2006/relationships" w:type="default" r:id="R49cad39d89214541"/>
      <w:footerReference xmlns:r="http://schemas.openxmlformats.org/officeDocument/2006/relationships" w:type="default" r:id="R4756f67ab1284b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NESNA KOMMUNE   ·   Org.nr 939 600 515   ·   Movegen 24   ·   8700 NESNA   ·   Tlf. 75 06 70 00   ·   postmottak@nesna.kommune.no   ·   www.nesna.kommune.no/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cad39d89214541" /><Relationship Type="http://schemas.openxmlformats.org/officeDocument/2006/relationships/footer" Target="/word/footer1.xml" Id="R4756f67ab1284b80" /></Relationships>
</file>