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de579bc6ec43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Sirius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Sirius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3613e82f95a4047"/>
      <w:footerReference xmlns:r="http://schemas.openxmlformats.org/officeDocument/2006/relationships" w:type="default" r:id="Rada5be9a709340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Sirius AS   ·   Org.nr 940 600 278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Sirius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613e82f95a4047" /><Relationship Type="http://schemas.openxmlformats.org/officeDocument/2006/relationships/footer" Target="/word/footer1.xml" Id="Rada5be9a70934062" /></Relationships>
</file>