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f59fb1a7e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MYRDAHL OG 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929527584f4148b5"/>
      <w:footerReference xmlns:r="http://schemas.openxmlformats.org/officeDocument/2006/relationships" w:type="default" r:id="R5a43993a701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527584f4148b5" /><Relationship Type="http://schemas.openxmlformats.org/officeDocument/2006/relationships/footer" Target="/word/footer1.xml" Id="R5a43993a701c447a" /></Relationships>
</file>