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a031cc3ff942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VESTVÅGØY KOMMUNE</w:t>
      </w:r>
    </w:p>
    <w:sectPr>
      <w:headerReference xmlns:r="http://schemas.openxmlformats.org/officeDocument/2006/relationships" w:type="default" r:id="R30bd79c722ac44e1"/>
      <w:footerReference xmlns:r="http://schemas.openxmlformats.org/officeDocument/2006/relationships" w:type="default" r:id="R933905febb554c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VESTVÅGØY KOMMUNE   ·   Org.nr 942 570 619   ·   Storgata 37   ·   8370 LEKNES   ·   Tlf. 76 05 60 00   ·   postmottak@vestvagoy.kommune.no   ·   www.vestvagoy.kommune.no/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VESTVÅGØY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bd79c722ac44e1" /><Relationship Type="http://schemas.openxmlformats.org/officeDocument/2006/relationships/footer" Target="/word/footer1.xml" Id="R933905febb554c83" /></Relationships>
</file>