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c1016a9194a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AABREKK REGNSKAP AS.</w:t>
      </w:r>
    </w:p>
    <w:sectPr>
      <w:headerReference xmlns:r="http://schemas.openxmlformats.org/officeDocument/2006/relationships" w:type="default" r:id="R1ab62c07824d47da"/>
      <w:footerReference xmlns:r="http://schemas.openxmlformats.org/officeDocument/2006/relationships" w:type="default" r:id="R5958623bae28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62c07824d47da" /><Relationship Type="http://schemas.openxmlformats.org/officeDocument/2006/relationships/footer" Target="/word/footer1.xml" Id="R5958623bae284332" /></Relationships>
</file>