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adb9ed6c5f4e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LEIRFJORD KOMMUNE</w:t>
      </w:r>
    </w:p>
    <w:sectPr>
      <w:headerReference xmlns:r="http://schemas.openxmlformats.org/officeDocument/2006/relationships" w:type="default" r:id="R5e2cbeb139c74ae0"/>
      <w:footerReference xmlns:r="http://schemas.openxmlformats.org/officeDocument/2006/relationships" w:type="default" r:id="Rd637367b9246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2cbeb139c74ae0" /><Relationship Type="http://schemas.openxmlformats.org/officeDocument/2006/relationships/footer" Target="/word/footer1.xml" Id="Rd637367b924645cb" /></Relationships>
</file>