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cb2c691c3d4b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Dønna,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DØNNA KOMMUNE</w:t>
      </w:r>
    </w:p>
    <w:sectPr>
      <w:headerReference xmlns:r="http://schemas.openxmlformats.org/officeDocument/2006/relationships" w:type="default" r:id="R918741fe04fe4515"/>
      <w:footerReference xmlns:r="http://schemas.openxmlformats.org/officeDocument/2006/relationships" w:type="default" r:id="Ra0a089f1840a44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DØNNA KOMMUNE   ·   Org.nr 945 114 878   ·   Krunhaugen 1   ·   8820 DØNNA   ·   Tlf. 75 05 22 00   ·   post@donna.kommune.no   ·   www.donna.kommune.no/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DØNNA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8741fe04fe4515" /><Relationship Type="http://schemas.openxmlformats.org/officeDocument/2006/relationships/footer" Target="/word/footer1.xml" Id="Ra0a089f1840a44d6" /></Relationships>
</file>