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95a7b995f4c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MOSKENES KOMMUNE</w:t>
      </w:r>
    </w:p>
    <w:sectPr>
      <w:headerReference xmlns:r="http://schemas.openxmlformats.org/officeDocument/2006/relationships" w:type="default" r:id="R29f971f77e4e40c4"/>
      <w:footerReference xmlns:r="http://schemas.openxmlformats.org/officeDocument/2006/relationships" w:type="default" r:id="R465ac822727f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MOSKENES KOMMUNE   ·   Org.nr 945 962 151   ·   Reineveien 67   ·   8390 REINE   ·   Tlf. 76 05 31 00   ·   postmottak@moskenes.kommune.no   ·   www.moskenes.kommune.no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MOSKENES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971f77e4e40c4" /><Relationship Type="http://schemas.openxmlformats.org/officeDocument/2006/relationships/footer" Target="/word/footer1.xml" Id="R465ac822727f4b42" /></Relationships>
</file>