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27eb9d76447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Flateby,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Tores Mat A/S</w:t>
      </w:r>
    </w:p>
    <w:sectPr>
      <w:headerReference xmlns:r="http://schemas.openxmlformats.org/officeDocument/2006/relationships" w:type="default" r:id="Rcef60a2034b84569"/>
      <w:footerReference xmlns:r="http://schemas.openxmlformats.org/officeDocument/2006/relationships" w:type="default" r:id="Ra7cf87bba25b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Tores Mat A/S   ·   Org.nr 947 610 619   ·   Bakkehagan 6A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Tores Mat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60a2034b84569" /><Relationship Type="http://schemas.openxmlformats.org/officeDocument/2006/relationships/footer" Target="/word/footer1.xml" Id="Ra7cf87bba25b4c8a" /></Relationships>
</file>