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cbd979d69e49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Austrheim,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AUSTRHEIM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AUSTRHEIM KOMMUNE</w:t>
      </w:r>
    </w:p>
    <w:sectPr>
      <w:headerReference xmlns:r="http://schemas.openxmlformats.org/officeDocument/2006/relationships" w:type="default" r:id="R3efda121b9044302"/>
      <w:footerReference xmlns:r="http://schemas.openxmlformats.org/officeDocument/2006/relationships" w:type="default" r:id="Reea53ab7dae54c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AUSTRHEIM KOMMUNE   ·   Org.nr 948 350 823   ·   Sætremarka 2   ·   5943 AUSTRHEIM   ·   Tlf. 56 16 20 00   ·   post@austrheim.kommune.no   ·   www.austrheim.kommune.no/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AUSTRHEIM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fda121b9044302" /><Relationship Type="http://schemas.openxmlformats.org/officeDocument/2006/relationships/footer" Target="/word/footer1.xml" Id="Reea53ab7dae54ce4" /></Relationships>
</file>