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5b7e3728924d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Nesoddtangen,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WIPCO AS</w:t>
      </w:r>
    </w:p>
    <w:sectPr>
      <w:headerReference xmlns:r="http://schemas.openxmlformats.org/officeDocument/2006/relationships" w:type="default" r:id="Rf383ec388ada48d5"/>
      <w:footerReference xmlns:r="http://schemas.openxmlformats.org/officeDocument/2006/relationships" w:type="default" r:id="Ra4ca4dcd082b45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WIPCO AS   ·   Org.nr 950 024 895   ·   Kapellveien 84   ·   1452 NESODDTANGEN   ·   Tlf. 66 91 16 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WIPCO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83ec388ada48d5" /><Relationship Type="http://schemas.openxmlformats.org/officeDocument/2006/relationships/footer" Target="/word/footer1.xml" Id="Ra4ca4dcd082b4588" /></Relationships>
</file>