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4f52b77d5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&amp; F BACHKE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b67c123d5cac491d"/>
      <w:footerReference xmlns:r="http://schemas.openxmlformats.org/officeDocument/2006/relationships" w:type="default" r:id="R95706e60dd3f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c123d5cac491d" /><Relationship Type="http://schemas.openxmlformats.org/officeDocument/2006/relationships/footer" Target="/word/footer1.xml" Id="R95706e60dd3f46e6" /></Relationships>
</file>