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9f8f9f20d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GJØVDAL HANDELSLAG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GJØVDAL HANDELSLAG SA</w:t>
      </w:r>
    </w:p>
    <w:sectPr>
      <w:headerReference xmlns:r="http://schemas.openxmlformats.org/officeDocument/2006/relationships" w:type="default" r:id="R24c94b5f509f4738"/>
      <w:footerReference xmlns:r="http://schemas.openxmlformats.org/officeDocument/2006/relationships" w:type="default" r:id="R8e48f06a7393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GJØVDAL HANDELSLAG SA   ·   Org.nr 953 883 988   ·   Smeland 340   ·   4865 ÅMLI   ·   Tlf. 37 08 31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GJØVDAL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94b5f509f4738" /><Relationship Type="http://schemas.openxmlformats.org/officeDocument/2006/relationships/footer" Target="/word/footer1.xml" Id="R8e48f06a73934235" /></Relationships>
</file>