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dc2cacb34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2cc108fe95044ce5"/>
      <w:footerReference xmlns:r="http://schemas.openxmlformats.org/officeDocument/2006/relationships" w:type="default" r:id="Rfd7c2855b521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108fe95044ce5" /><Relationship Type="http://schemas.openxmlformats.org/officeDocument/2006/relationships/footer" Target="/word/footer1.xml" Id="Rfd7c2855b52143ca" /></Relationships>
</file>