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fef68a67c48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GLASTAD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GLASTAD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058d8cf4f471e"/>
      <w:footerReference xmlns:r="http://schemas.openxmlformats.org/officeDocument/2006/relationships" w:type="default" r:id="R399a93658b7d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AS   ·   Org.nr 958 977 670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058d8cf4f471e" /><Relationship Type="http://schemas.openxmlformats.org/officeDocument/2006/relationships/footer" Target="/word/footer1.xml" Id="R399a93658b7d413b" /></Relationships>
</file>