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fee9726e941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CALCULO AS</w:t>
      </w:r>
    </w:p>
    <w:sectPr>
      <w:headerReference xmlns:r="http://schemas.openxmlformats.org/officeDocument/2006/relationships" w:type="default" r:id="R817008a00bb94b67"/>
      <w:footerReference xmlns:r="http://schemas.openxmlformats.org/officeDocument/2006/relationships" w:type="default" r:id="Rea22fc783168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CALCULO AS   ·   Org.nr 961 087 392   ·   Hjortestigen 20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CALCULO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7008a00bb94b67" /><Relationship Type="http://schemas.openxmlformats.org/officeDocument/2006/relationships/footer" Target="/word/footer1.xml" Id="Rea22fc7831684b03" /></Relationships>
</file>