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a6cef2e53f42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Øksfjord,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LOPPA KOMMUNE</w:t>
      </w:r>
    </w:p>
    <w:sectPr>
      <w:headerReference xmlns:r="http://schemas.openxmlformats.org/officeDocument/2006/relationships" w:type="default" r:id="R37894d1c70754455"/>
      <w:footerReference xmlns:r="http://schemas.openxmlformats.org/officeDocument/2006/relationships" w:type="default" r:id="Rcc53948ab8f14c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LOPPA KOMMUNE   ·   Org.nr 963 063 237   ·   Parkveien 1-3   ·   9550 ØKSFJORD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LOPPA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894d1c70754455" /><Relationship Type="http://schemas.openxmlformats.org/officeDocument/2006/relationships/footer" Target="/word/footer1.xml" Id="Rcc53948ab8f14cad" /></Relationships>
</file>