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15a74fe8ad4d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TREFF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TREFF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bcea5dbb654b1b"/>
      <w:footerReference xmlns:r="http://schemas.openxmlformats.org/officeDocument/2006/relationships" w:type="default" r:id="Refd194e1dcf040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TREFF INVEST AS   ·   Org.nr 963 139 608   ·   Gamle Kikutveg 163   ·   3719 SKIEN   ·   Tlf. 35520067   ·   efinsru@online.no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TREFF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bcea5dbb654b1b" /><Relationship Type="http://schemas.openxmlformats.org/officeDocument/2006/relationships/footer" Target="/word/footer1.xml" Id="Refd194e1dcf04084" /></Relationships>
</file>