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6cb42181ec4b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BRYGGEN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BRYGGEN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2068f95b474baf"/>
      <w:footerReference xmlns:r="http://schemas.openxmlformats.org/officeDocument/2006/relationships" w:type="default" r:id="Re21f31e89fe743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BRYGGEN REVISJON AS   ·   Org.nr 963 216 343   ·   Kanalveien 52C   ·   5068 BERGEN   ·   post@bryggenrevisjon.no   ·   www.bryggenrevisjon.no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2068f95b474baf" /><Relationship Type="http://schemas.openxmlformats.org/officeDocument/2006/relationships/footer" Target="/word/footer1.xml" Id="Re21f31e89fe743f4" /></Relationships>
</file>