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beffbb01949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STRYN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STRYN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39e6230f8e4651"/>
      <w:footerReference xmlns:r="http://schemas.openxmlformats.org/officeDocument/2006/relationships" w:type="default" r:id="Rc3c91e56544e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KOMMUNE   ·   Org.nr 963 989 202   ·   Tonningsgata 4   ·   6783 STRYN   ·   Tlf. 57 87 47 00   ·   postmottak@stryn.kommune.no   ·   www.stryn.kommune.no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9e6230f8e4651" /><Relationship Type="http://schemas.openxmlformats.org/officeDocument/2006/relationships/footer" Target="/word/footer1.xml" Id="Rc3c91e56544e43d4" /></Relationships>
</file>