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a47dd9a270419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MOWI ASA</w:t>
      </w:r>
    </w:p>
    <w:sectPr>
      <w:headerReference xmlns:r="http://schemas.openxmlformats.org/officeDocument/2006/relationships" w:type="default" r:id="R1e21c63d4a924bda"/>
      <w:footerReference xmlns:r="http://schemas.openxmlformats.org/officeDocument/2006/relationships" w:type="default" r:id="R814dd83236cc48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MOWI ASA   ·   Org.nr 964 118 191   ·   Sandviksbodene 77A/B   ·   5035 BERGEN   ·   Tlf. 21 56 20 00   ·   corporate@mowi.com   ·   www.mowi.com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MOWI ASA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21c63d4a924bda" /><Relationship Type="http://schemas.openxmlformats.org/officeDocument/2006/relationships/footer" Target="/word/footer1.xml" Id="R814dd83236cc480e" /></Relationships>
</file>